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5C4C3" w14:textId="77777777" w:rsidR="00715BFC" w:rsidRDefault="003B08A4">
      <w:pPr>
        <w:pStyle w:val="2"/>
      </w:pPr>
      <w:r>
        <w:t>Вода, вода, кругом вода ...</w:t>
      </w:r>
    </w:p>
    <w:p w14:paraId="4BEA3B4A" w14:textId="77777777" w:rsidR="00715BFC" w:rsidRDefault="003B08A4">
      <w:r>
        <w:t xml:space="preserve">Для проведения олимпиады по программированию организаторы намерены каждому участнику выдать 1 бут. минеральной воды (0,5 л.). </w:t>
      </w:r>
    </w:p>
    <w:p w14:paraId="73F1668A" w14:textId="77777777" w:rsidR="00715BFC" w:rsidRDefault="003B08A4">
      <w:r>
        <w:t>Имеется список предложений от поставщиков. В каждом предложении указывается объем упаковки (в количестве бутылок) и цена за всю у</w:t>
      </w:r>
      <w:r>
        <w:t xml:space="preserve">паковку. В упаковке может быть любое количество бутылок воды. Возможности поставки воды у всех поставщиков неограниченные. </w:t>
      </w:r>
    </w:p>
    <w:p w14:paraId="0EF7A21D" w14:textId="77777777" w:rsidR="00715BFC" w:rsidRDefault="003B08A4">
      <w:r>
        <w:t>Необходимо в системе «1</w:t>
      </w:r>
      <w:proofErr w:type="gramStart"/>
      <w:r>
        <w:t>С:Предприятие</w:t>
      </w:r>
      <w:proofErr w:type="gramEnd"/>
      <w:r>
        <w:t>» разработать программу, которая определит, какие надо сделать закупки у поставщиков, чтобы можн</w:t>
      </w:r>
      <w:r>
        <w:t>о было выдать каждому из участников олимпиады по одной бутылке воды, и при этом затратить минимум денежных средств.</w:t>
      </w:r>
    </w:p>
    <w:p w14:paraId="4D12EE41" w14:textId="77777777" w:rsidR="00715BFC" w:rsidRDefault="003B08A4">
      <w:r>
        <w:t>Данные о предложениях поставщиков хранятся в документе «Предложения продавцов», в табличной части которого указывается Наименование поставщи</w:t>
      </w:r>
      <w:r>
        <w:t xml:space="preserve">ка, Объем </w:t>
      </w:r>
      <w:proofErr w:type="gramStart"/>
      <w:r>
        <w:t>упаковки(</w:t>
      </w:r>
      <w:proofErr w:type="gramEnd"/>
      <w:r>
        <w:t>в количестве бутылок), Цена упаковки.</w:t>
      </w:r>
    </w:p>
    <w:p w14:paraId="6A4B0489" w14:textId="77777777" w:rsidR="00715BFC" w:rsidRDefault="003B08A4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277648DB" wp14:editId="7FD5CF93">
                <wp:extent cx="3557793" cy="1601482"/>
                <wp:effectExtent l="0" t="0" r="5080" b="0"/>
                <wp:docPr id="1" name="Рисунок 3" descr="screensho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creenshot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3564791" cy="16046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80.14pt;height:126.10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</w:p>
    <w:p w14:paraId="5AF9DC33" w14:textId="77777777" w:rsidR="00715BFC" w:rsidRDefault="003B08A4">
      <w:bookmarkStart w:id="0" w:name="_Hlk185526414"/>
      <w:r>
        <w:t>Требуется в предложенной каркасной конфигурации разработать программу – внешний отчет. В форме отчета необходимо предусмотреть поле для ввода количества участников, а также поле выбора документа «П</w:t>
      </w:r>
      <w:r>
        <w:t xml:space="preserve">редложения продавцов». В результате формирования отчет для выбранного документа и заданного количества участников должен выдать информацию с предложением, какое количество упаковок у какого продавца надо закупить, чтобы обеспечить всех участников по одной </w:t>
      </w:r>
      <w:r>
        <w:t>бутылке воды с наименьшими суммарными затратами на покупку.</w:t>
      </w:r>
      <w:bookmarkEnd w:id="0"/>
    </w:p>
    <w:p w14:paraId="3E8187F7" w14:textId="77777777" w:rsidR="00715BFC" w:rsidRDefault="003B08A4">
      <w:pPr>
        <w:jc w:val="center"/>
        <w:rPr>
          <w:b/>
          <w:bCs/>
        </w:rPr>
      </w:pPr>
      <w:r>
        <w:rPr>
          <w:b/>
          <w:bCs/>
        </w:rPr>
        <w:t>Предложение по закупке воды на 27 участников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42"/>
        <w:gridCol w:w="1928"/>
        <w:gridCol w:w="1295"/>
        <w:gridCol w:w="1433"/>
        <w:gridCol w:w="1418"/>
      </w:tblGrid>
      <w:tr w:rsidR="00715BFC" w14:paraId="00BD4871" w14:textId="77777777">
        <w:trPr>
          <w:jc w:val="center"/>
        </w:trPr>
        <w:tc>
          <w:tcPr>
            <w:tcW w:w="442" w:type="dxa"/>
          </w:tcPr>
          <w:p w14:paraId="0A49D6BD" w14:textId="77777777" w:rsidR="00715BFC" w:rsidRDefault="003B08A4">
            <w:r>
              <w:t>№</w:t>
            </w:r>
          </w:p>
        </w:tc>
        <w:tc>
          <w:tcPr>
            <w:tcW w:w="1928" w:type="dxa"/>
          </w:tcPr>
          <w:p w14:paraId="4DBFD97D" w14:textId="77777777" w:rsidR="00715BFC" w:rsidRDefault="003B08A4">
            <w:r>
              <w:t>Наименование продавца</w:t>
            </w:r>
          </w:p>
        </w:tc>
        <w:tc>
          <w:tcPr>
            <w:tcW w:w="1295" w:type="dxa"/>
          </w:tcPr>
          <w:p w14:paraId="54077F87" w14:textId="77777777" w:rsidR="00715BFC" w:rsidRDefault="003B08A4">
            <w:r>
              <w:t>Количество упаковок</w:t>
            </w:r>
          </w:p>
        </w:tc>
        <w:tc>
          <w:tcPr>
            <w:tcW w:w="1433" w:type="dxa"/>
          </w:tcPr>
          <w:p w14:paraId="3EB44632" w14:textId="77777777" w:rsidR="00715BFC" w:rsidRDefault="003B08A4">
            <w:r>
              <w:t>Количество бутылок</w:t>
            </w:r>
          </w:p>
        </w:tc>
        <w:tc>
          <w:tcPr>
            <w:tcW w:w="1418" w:type="dxa"/>
          </w:tcPr>
          <w:p w14:paraId="24F5B213" w14:textId="77777777" w:rsidR="00715BFC" w:rsidRDefault="003B08A4">
            <w:r>
              <w:t>Стоимость</w:t>
            </w:r>
          </w:p>
        </w:tc>
      </w:tr>
      <w:tr w:rsidR="00715BFC" w14:paraId="61524C2B" w14:textId="77777777">
        <w:trPr>
          <w:jc w:val="center"/>
        </w:trPr>
        <w:tc>
          <w:tcPr>
            <w:tcW w:w="442" w:type="dxa"/>
          </w:tcPr>
          <w:p w14:paraId="7890B9BD" w14:textId="77777777" w:rsidR="00715BFC" w:rsidRDefault="003B08A4">
            <w:r>
              <w:t>1.</w:t>
            </w:r>
          </w:p>
        </w:tc>
        <w:tc>
          <w:tcPr>
            <w:tcW w:w="1928" w:type="dxa"/>
          </w:tcPr>
          <w:p w14:paraId="63328BAF" w14:textId="77777777" w:rsidR="00715BFC" w:rsidRDefault="003B08A4">
            <w:r>
              <w:t>Продавец 1</w:t>
            </w:r>
          </w:p>
        </w:tc>
        <w:tc>
          <w:tcPr>
            <w:tcW w:w="1295" w:type="dxa"/>
          </w:tcPr>
          <w:p w14:paraId="25259FE7" w14:textId="77777777" w:rsidR="00715BFC" w:rsidRDefault="003B08A4">
            <w:pPr>
              <w:jc w:val="right"/>
            </w:pPr>
            <w:r>
              <w:t>1</w:t>
            </w:r>
          </w:p>
        </w:tc>
        <w:tc>
          <w:tcPr>
            <w:tcW w:w="1433" w:type="dxa"/>
          </w:tcPr>
          <w:p w14:paraId="2F7426E7" w14:textId="77777777" w:rsidR="00715BFC" w:rsidRDefault="003B08A4">
            <w:pPr>
              <w:jc w:val="right"/>
            </w:pPr>
            <w:r>
              <w:t>10</w:t>
            </w:r>
          </w:p>
        </w:tc>
        <w:tc>
          <w:tcPr>
            <w:tcW w:w="1418" w:type="dxa"/>
          </w:tcPr>
          <w:p w14:paraId="1605386C" w14:textId="77777777" w:rsidR="00715BFC" w:rsidRDefault="003B08A4">
            <w:pPr>
              <w:jc w:val="right"/>
            </w:pPr>
            <w:r>
              <w:t>300</w:t>
            </w:r>
          </w:p>
        </w:tc>
      </w:tr>
      <w:tr w:rsidR="00715BFC" w14:paraId="0AFF8816" w14:textId="77777777">
        <w:trPr>
          <w:jc w:val="center"/>
        </w:trPr>
        <w:tc>
          <w:tcPr>
            <w:tcW w:w="442" w:type="dxa"/>
          </w:tcPr>
          <w:p w14:paraId="2D40EBA8" w14:textId="77777777" w:rsidR="00715BFC" w:rsidRDefault="003B08A4">
            <w:r>
              <w:t>2.</w:t>
            </w:r>
          </w:p>
        </w:tc>
        <w:tc>
          <w:tcPr>
            <w:tcW w:w="1928" w:type="dxa"/>
          </w:tcPr>
          <w:p w14:paraId="2E9D644C" w14:textId="77777777" w:rsidR="00715BFC" w:rsidRDefault="003B08A4">
            <w:r>
              <w:t>Продавец 2</w:t>
            </w:r>
          </w:p>
        </w:tc>
        <w:tc>
          <w:tcPr>
            <w:tcW w:w="1295" w:type="dxa"/>
          </w:tcPr>
          <w:p w14:paraId="671D9066" w14:textId="77777777" w:rsidR="00715BFC" w:rsidRDefault="003B08A4">
            <w:pPr>
              <w:jc w:val="right"/>
            </w:pPr>
            <w:r>
              <w:t>1</w:t>
            </w:r>
          </w:p>
        </w:tc>
        <w:tc>
          <w:tcPr>
            <w:tcW w:w="1433" w:type="dxa"/>
          </w:tcPr>
          <w:p w14:paraId="74397C42" w14:textId="77777777" w:rsidR="00715BFC" w:rsidRDefault="003B08A4">
            <w:pPr>
              <w:jc w:val="right"/>
            </w:pPr>
            <w:r>
              <w:t>12</w:t>
            </w:r>
          </w:p>
        </w:tc>
        <w:tc>
          <w:tcPr>
            <w:tcW w:w="1418" w:type="dxa"/>
          </w:tcPr>
          <w:p w14:paraId="5C60DCB2" w14:textId="77777777" w:rsidR="00715BFC" w:rsidRDefault="003B08A4">
            <w:pPr>
              <w:jc w:val="right"/>
            </w:pPr>
            <w:r>
              <w:t>358</w:t>
            </w:r>
          </w:p>
        </w:tc>
      </w:tr>
      <w:tr w:rsidR="00715BFC" w14:paraId="0C2B337B" w14:textId="77777777">
        <w:trPr>
          <w:jc w:val="center"/>
        </w:trPr>
        <w:tc>
          <w:tcPr>
            <w:tcW w:w="442" w:type="dxa"/>
          </w:tcPr>
          <w:p w14:paraId="08146B4B" w14:textId="77777777" w:rsidR="00715BFC" w:rsidRDefault="003B08A4">
            <w:r>
              <w:t>3.</w:t>
            </w:r>
          </w:p>
        </w:tc>
        <w:tc>
          <w:tcPr>
            <w:tcW w:w="1928" w:type="dxa"/>
          </w:tcPr>
          <w:p w14:paraId="1264D1AC" w14:textId="77777777" w:rsidR="00715BFC" w:rsidRDefault="003B08A4">
            <w:r>
              <w:t>Продавец 4</w:t>
            </w:r>
          </w:p>
        </w:tc>
        <w:tc>
          <w:tcPr>
            <w:tcW w:w="1295" w:type="dxa"/>
          </w:tcPr>
          <w:p w14:paraId="40CC7A84" w14:textId="77777777" w:rsidR="00715BFC" w:rsidRDefault="003B08A4">
            <w:pPr>
              <w:jc w:val="right"/>
            </w:pPr>
            <w:r>
              <w:t>1</w:t>
            </w:r>
          </w:p>
        </w:tc>
        <w:tc>
          <w:tcPr>
            <w:tcW w:w="1433" w:type="dxa"/>
          </w:tcPr>
          <w:p w14:paraId="7F84FB48" w14:textId="77777777" w:rsidR="00715BFC" w:rsidRDefault="003B08A4">
            <w:pPr>
              <w:jc w:val="right"/>
            </w:pPr>
            <w:r>
              <w:t>6</w:t>
            </w:r>
          </w:p>
        </w:tc>
        <w:tc>
          <w:tcPr>
            <w:tcW w:w="1418" w:type="dxa"/>
          </w:tcPr>
          <w:p w14:paraId="2BA8F77D" w14:textId="77777777" w:rsidR="00715BFC" w:rsidRDefault="003B08A4">
            <w:pPr>
              <w:jc w:val="right"/>
            </w:pPr>
            <w:r>
              <w:t>182</w:t>
            </w:r>
          </w:p>
        </w:tc>
      </w:tr>
      <w:tr w:rsidR="00715BFC" w14:paraId="22ADF364" w14:textId="77777777">
        <w:trPr>
          <w:jc w:val="center"/>
        </w:trPr>
        <w:tc>
          <w:tcPr>
            <w:tcW w:w="442" w:type="dxa"/>
          </w:tcPr>
          <w:p w14:paraId="7062AA95" w14:textId="77777777" w:rsidR="00715BFC" w:rsidRDefault="00715BFC"/>
        </w:tc>
        <w:tc>
          <w:tcPr>
            <w:tcW w:w="1928" w:type="dxa"/>
          </w:tcPr>
          <w:p w14:paraId="1436F91D" w14:textId="77777777" w:rsidR="00715BFC" w:rsidRDefault="003B08A4">
            <w:r>
              <w:t>Итого</w:t>
            </w:r>
          </w:p>
        </w:tc>
        <w:tc>
          <w:tcPr>
            <w:tcW w:w="1295" w:type="dxa"/>
          </w:tcPr>
          <w:p w14:paraId="1BFF7F11" w14:textId="77777777" w:rsidR="00715BFC" w:rsidRDefault="00715BFC">
            <w:pPr>
              <w:jc w:val="right"/>
            </w:pPr>
          </w:p>
        </w:tc>
        <w:tc>
          <w:tcPr>
            <w:tcW w:w="1433" w:type="dxa"/>
          </w:tcPr>
          <w:p w14:paraId="33BA6520" w14:textId="77777777" w:rsidR="00715BFC" w:rsidRDefault="003B08A4">
            <w:pPr>
              <w:jc w:val="right"/>
            </w:pPr>
            <w:r>
              <w:t>28</w:t>
            </w:r>
          </w:p>
        </w:tc>
        <w:tc>
          <w:tcPr>
            <w:tcW w:w="1418" w:type="dxa"/>
          </w:tcPr>
          <w:p w14:paraId="10C64E13" w14:textId="77777777" w:rsidR="00715BFC" w:rsidRDefault="003B08A4">
            <w:pPr>
              <w:jc w:val="right"/>
            </w:pPr>
            <w:r>
              <w:t>840</w:t>
            </w:r>
          </w:p>
        </w:tc>
      </w:tr>
    </w:tbl>
    <w:p w14:paraId="065EF78F" w14:textId="77777777" w:rsidR="00715BFC" w:rsidRDefault="00715BFC"/>
    <w:p w14:paraId="044BCD38" w14:textId="77777777" w:rsidR="00715BFC" w:rsidRDefault="003B08A4">
      <w:r>
        <w:t xml:space="preserve">Разработанный внешний отчет сохраните в формате </w:t>
      </w:r>
      <w:proofErr w:type="spellStart"/>
      <w:r>
        <w:t>erf</w:t>
      </w:r>
      <w:proofErr w:type="spellEnd"/>
      <w:r>
        <w:t xml:space="preserve"> (</w:t>
      </w:r>
      <w:proofErr w:type="spellStart"/>
      <w:r>
        <w:t>epf</w:t>
      </w:r>
      <w:proofErr w:type="spellEnd"/>
      <w:r>
        <w:t>) и передайте на проверку жюри.</w:t>
      </w:r>
    </w:p>
    <w:p w14:paraId="6B0C8D85" w14:textId="77777777" w:rsidR="00715BFC" w:rsidRDefault="003B08A4">
      <w:pPr>
        <w:rPr>
          <w:b/>
          <w:bCs/>
        </w:rPr>
      </w:pPr>
      <w:r>
        <w:rPr>
          <w:b/>
          <w:bCs/>
        </w:rPr>
        <w:t>ВАЖНО то, что при выполнении задания надо использовать олимпиадную</w:t>
      </w:r>
      <w:r>
        <w:rPr>
          <w:b/>
          <w:bCs/>
        </w:rPr>
        <w:t xml:space="preserve"> конфигурацию «как есть», в ней нельзя изменять существующие объекты и добавлять новые.</w:t>
      </w:r>
    </w:p>
    <w:p w14:paraId="5B9E1FA6" w14:textId="77777777" w:rsidR="00715BFC" w:rsidRDefault="00715BFC"/>
    <w:p w14:paraId="3BC248F9" w14:textId="352CE433" w:rsidR="00715BFC" w:rsidRPr="007F7BB3" w:rsidRDefault="00715BFC" w:rsidP="007F7BB3">
      <w:pPr>
        <w:pStyle w:val="2"/>
        <w:rPr>
          <w:b/>
          <w:bCs/>
        </w:rPr>
      </w:pPr>
      <w:bookmarkStart w:id="1" w:name="_GoBack"/>
      <w:bookmarkEnd w:id="1"/>
    </w:p>
    <w:sectPr w:rsidR="00715BFC" w:rsidRPr="007F7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55B0D" w14:textId="77777777" w:rsidR="003B08A4" w:rsidRDefault="003B08A4">
      <w:pPr>
        <w:spacing w:after="0" w:line="240" w:lineRule="auto"/>
      </w:pPr>
      <w:r>
        <w:separator/>
      </w:r>
    </w:p>
  </w:endnote>
  <w:endnote w:type="continuationSeparator" w:id="0">
    <w:p w14:paraId="71F110EB" w14:textId="77777777" w:rsidR="003B08A4" w:rsidRDefault="003B0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A23D0" w14:textId="77777777" w:rsidR="003B08A4" w:rsidRDefault="003B08A4">
      <w:pPr>
        <w:spacing w:after="0" w:line="240" w:lineRule="auto"/>
      </w:pPr>
      <w:r>
        <w:separator/>
      </w:r>
    </w:p>
  </w:footnote>
  <w:footnote w:type="continuationSeparator" w:id="0">
    <w:p w14:paraId="292C3A19" w14:textId="77777777" w:rsidR="003B08A4" w:rsidRDefault="003B08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BFC"/>
    <w:rsid w:val="003B08A4"/>
    <w:rsid w:val="00715BFC"/>
    <w:rsid w:val="007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77AAB"/>
  <w15:docId w15:val="{A8A1585C-B1A5-4834-A0FE-F2905F7E6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Чистов Дмитрий Владимирович</cp:lastModifiedBy>
  <cp:revision>10</cp:revision>
  <dcterms:created xsi:type="dcterms:W3CDTF">2024-12-19T15:48:00Z</dcterms:created>
  <dcterms:modified xsi:type="dcterms:W3CDTF">2024-12-22T15:18:00Z</dcterms:modified>
</cp:coreProperties>
</file>